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c"/>
        <w:tblW w:w="8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4674"/>
      </w:tblGrid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Невідкладні стани в амбулаторній стоматологічній практиці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>«СЕНС ЕДЬЮКЕЙШН»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tLeast" w:line="100" w:before="0" w:after="0"/>
              <w:ind w:left="108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uk-UA"/>
              </w:rPr>
              <w:t>39. дитяча стоматологія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tLeast" w:line="100" w:before="0" w:after="0"/>
              <w:ind w:left="108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uk-UA"/>
              </w:rPr>
              <w:t xml:space="preserve">79. ортодонтія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tLeast" w:line="100" w:before="0" w:after="0"/>
              <w:ind w:left="108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80. ортопедична стоматологія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tLeast" w:line="100" w:before="0" w:after="0"/>
              <w:ind w:left="108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uk-UA"/>
              </w:rPr>
              <w:t>85. пародонтологія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uk-UA"/>
              </w:rPr>
              <w:t>129. хірургічна стоматологія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до 40 учасників 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Отримання знань та вміння, що дозволяють надавати першу допомогу при розвитку основних невідкладних станах, що можуть виникати в амбулаторній стоматологічній практиці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Тренінг з застосуванням симуляторів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 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21 жовтня 2023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м. Харків, вул. Конторська 5Б, навчальний центр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SENSE education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(лекційна частина), пер. Банний 2 (практична частина)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Науменко Віктор Олександрович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Кандидат медичних наук , доцент </w:t>
            </w:r>
            <w:bookmarkStart w:id="0" w:name="__DdeLink__136_4212365351"/>
            <w:r>
              <w:rPr>
                <w:b/>
                <w:bCs/>
                <w:sz w:val="24"/>
                <w:szCs w:val="24"/>
                <w:lang w:val="uk-UA"/>
              </w:rPr>
              <w:t>кафедри МНС,А</w:t>
            </w:r>
            <w:bookmarkEnd w:id="0"/>
            <w:r>
              <w:rPr>
                <w:b/>
                <w:bCs/>
                <w:sz w:val="24"/>
                <w:szCs w:val="24"/>
                <w:lang w:val="uk-UA"/>
              </w:rPr>
              <w:t xml:space="preserve"> та ІТ, Харківського національного медичного університету.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Лікар анестезіолог вищої категорії, стаж роботи за фахом 36 років.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b/>
                <w:bCs/>
                <w:lang w:val="uk-UA"/>
              </w:rPr>
              <w:t>1.Лекція з щільним розбором етіології, патогенезу розвитку та клінічними проявами основних невідкладних станів що зустрічаються у практиці лікаря стоматолога.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2.Практичне заняття з методів лікування означених станів.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b/>
                <w:bCs/>
                <w:lang w:val="uk-UA"/>
              </w:rPr>
              <w:t>3.Тренінг з практичним відпрацюванням на манекені-симуляторі навичок з серцево-легеневої реанімації та підтримки вітальних функцій.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</w:tbl>
    <w:p>
      <w:pPr>
        <w:pStyle w:val="Style17"/>
        <w:ind w:left="161" w:hanging="0"/>
        <w:rPr/>
      </w:pPr>
      <w:r>
        <w:br w:type="column"/>
      </w: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267045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b66c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eb66ca"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Style15" w:customStyle="1">
    <w:name w:val="Нижний колонтитул Знак"/>
    <w:basedOn w:val="DefaultParagraphFont"/>
    <w:uiPriority w:val="99"/>
    <w:qFormat/>
    <w:rsid w:val="00eb66ca"/>
    <w:rPr>
      <w:rFonts w:ascii="Times New Roman" w:hAnsi="Times New Roman" w:eastAsia="Times New Roman" w:cs="Times New Roman"/>
      <w:lang w:val="en-US"/>
    </w:rPr>
  </w:style>
  <w:style w:type="character" w:styleId="WW8Num2z0">
    <w:name w:val="WW8Num2z0"/>
    <w:qFormat/>
    <w:rPr>
      <w:b/>
      <w:bCs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1"/>
    <w:qFormat/>
    <w:rsid w:val="00eb66ca"/>
    <w:pPr>
      <w:ind w:left="161" w:hanging="0"/>
      <w:jc w:val="both"/>
    </w:pPr>
    <w:rPr>
      <w:sz w:val="28"/>
      <w:szCs w:val="28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eb66ca"/>
    <w:pPr>
      <w:ind w:left="161" w:right="406" w:firstLine="708"/>
      <w:jc w:val="both"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uiPriority w:val="99"/>
    <w:rsid w:val="00eb66ca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ce10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LibreOffice/7.3.3.2$Windows_X86_64 LibreOffice_project/d1d0ea68f081ee2800a922cac8f79445e4603348</Application>
  <AppVersion>15.0000</AppVersion>
  <DocSecurity>0</DocSecurity>
  <Pages>3</Pages>
  <Words>323</Words>
  <Characters>2218</Characters>
  <CharactersWithSpaces>2487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2022-06-09T07:58:00Z</dcterms:created>
  <dc:creator>Valentyna Bykhovchenko</dc:creator>
  <dc:description/>
  <dc:language>ru-RU</dc:language>
  <cp:lastModifiedBy/>
  <dcterms:modified xsi:type="dcterms:W3CDTF">2023-10-10T11:43:05Z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