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 w:rsidR="00E643B2" w:rsidRDefault="00F00410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c"/>
        <w:tblW w:w="8639" w:type="dxa"/>
        <w:tblLook w:val="04A0" w:firstRow="1" w:lastRow="0" w:firstColumn="1" w:lastColumn="0" w:noHBand="0" w:noVBand="1"/>
      </w:tblPr>
      <w:tblGrid>
        <w:gridCol w:w="3964"/>
        <w:gridCol w:w="4675"/>
      </w:tblGrid>
      <w:tr w:rsidR="00E643B2" w:rsidRPr="007063E5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  <w:shd w:val="clear" w:color="auto" w:fill="auto"/>
          </w:tcPr>
          <w:p w:rsidR="00E643B2" w:rsidRPr="007063E5" w:rsidRDefault="007063E5">
            <w:pPr>
              <w:widowControl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Функціональні</w:t>
            </w:r>
            <w:proofErr w:type="spellEnd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естетични</w:t>
            </w:r>
            <w:proofErr w:type="spellEnd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особливості</w:t>
            </w:r>
            <w:proofErr w:type="spellEnd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прямої</w:t>
            </w:r>
            <w:proofErr w:type="spellEnd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реставрації</w:t>
            </w:r>
            <w:proofErr w:type="spellEnd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бокової</w:t>
            </w:r>
            <w:proofErr w:type="spellEnd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групи</w:t>
            </w:r>
            <w:proofErr w:type="spellEnd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зубів</w:t>
            </w:r>
            <w:proofErr w:type="spellEnd"/>
          </w:p>
        </w:tc>
      </w:tr>
      <w:tr w:rsidR="00E643B2" w:rsidRPr="007063E5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  <w:shd w:val="clear" w:color="auto" w:fill="auto"/>
          </w:tcPr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>«СЕНС ЕДЬЮКЕЙШН»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Немає</w:t>
            </w:r>
          </w:p>
        </w:tc>
      </w:tr>
      <w:tr w:rsidR="00E643B2" w:rsidRPr="007063E5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E643B2" w:rsidRPr="00C672CC" w:rsidRDefault="00F00410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80. ортопедична стоматологія</w:t>
            </w:r>
          </w:p>
          <w:p w:rsidR="00E643B2" w:rsidRPr="00C672CC" w:rsidRDefault="00F00410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85.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пародонтологія</w:t>
            </w:r>
            <w:proofErr w:type="spellEnd"/>
          </w:p>
          <w:p w:rsidR="00E643B2" w:rsidRPr="00C672CC" w:rsidRDefault="00F00410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105. стоматологія </w:t>
            </w:r>
          </w:p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_DdeLink__2049_1431819204"/>
            <w:r>
              <w:rPr>
                <w:b/>
                <w:bCs/>
                <w:sz w:val="24"/>
                <w:szCs w:val="24"/>
                <w:lang w:val="uk-UA"/>
              </w:rPr>
              <w:t xml:space="preserve">116. терапевтична стоматологія </w:t>
            </w:r>
            <w:bookmarkEnd w:id="0"/>
          </w:p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E643B2" w:rsidRPr="007063E5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  <w:shd w:val="clear" w:color="auto" w:fill="auto"/>
          </w:tcPr>
          <w:p w:rsidR="00E643B2" w:rsidRPr="00C672CC" w:rsidRDefault="00C672CC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 з оволодіння практичними навичками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 xml:space="preserve">  (індивідуальне заняття)</w:t>
            </w:r>
          </w:p>
        </w:tc>
      </w:tr>
      <w:tr w:rsidR="00E643B2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  <w:shd w:val="clear" w:color="auto" w:fill="auto"/>
          </w:tcPr>
          <w:p w:rsidR="00E643B2" w:rsidRDefault="00F00410">
            <w:pPr>
              <w:jc w:val="center"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1 учасник </w:t>
            </w:r>
          </w:p>
        </w:tc>
      </w:tr>
      <w:tr w:rsidR="00E643B2" w:rsidRPr="007063E5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  <w:shd w:val="clear" w:color="auto" w:fill="auto"/>
          </w:tcPr>
          <w:p w:rsidR="00E643B2" w:rsidRPr="00C672CC" w:rsidRDefault="00F00410" w:rsidP="00C672CC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Покращення знань у сфері </w:t>
            </w:r>
            <w:r w:rsidR="00C672CC">
              <w:rPr>
                <w:b/>
                <w:bCs/>
                <w:sz w:val="24"/>
                <w:szCs w:val="24"/>
                <w:lang w:val="uk-UA"/>
              </w:rPr>
              <w:t>реставрацій фронтальної групи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зубів</w:t>
            </w:r>
          </w:p>
        </w:tc>
      </w:tr>
      <w:tr w:rsidR="00E643B2" w:rsidRPr="007063E5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  <w:shd w:val="clear" w:color="auto" w:fill="auto"/>
          </w:tcPr>
          <w:p w:rsidR="00E643B2" w:rsidRDefault="00C672C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 з оволодіння практични</w:t>
            </w:r>
            <w:r w:rsidR="00833FAE">
              <w:rPr>
                <w:b/>
                <w:bCs/>
                <w:sz w:val="24"/>
                <w:szCs w:val="24"/>
                <w:lang w:val="uk-UA"/>
              </w:rPr>
              <w:t>м</w:t>
            </w:r>
            <w:r>
              <w:rPr>
                <w:b/>
                <w:bCs/>
                <w:sz w:val="24"/>
                <w:szCs w:val="24"/>
                <w:lang w:val="uk-UA"/>
              </w:rPr>
              <w:t>и навичками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  <w:shd w:val="clear" w:color="auto" w:fill="auto"/>
          </w:tcPr>
          <w:p w:rsidR="00E643B2" w:rsidRDefault="00C672C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15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  <w:shd w:val="clear" w:color="auto" w:fill="auto"/>
          </w:tcPr>
          <w:p w:rsidR="00E643B2" w:rsidRDefault="007063E5">
            <w:pPr>
              <w:jc w:val="center"/>
            </w:pPr>
            <w:r>
              <w:rPr>
                <w:b/>
                <w:bCs/>
                <w:sz w:val="24"/>
                <w:szCs w:val="24"/>
                <w:lang w:val="uk-UA"/>
              </w:rPr>
              <w:t>25</w:t>
            </w:r>
            <w:r w:rsidR="00C672CC">
              <w:rPr>
                <w:b/>
                <w:bCs/>
                <w:sz w:val="24"/>
                <w:szCs w:val="24"/>
                <w:lang w:val="uk-UA"/>
              </w:rPr>
              <w:t>/12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>/2023</w:t>
            </w:r>
          </w:p>
        </w:tc>
      </w:tr>
      <w:tr w:rsidR="00E643B2" w:rsidRPr="007063E5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Харків, вул. Конторська, 5-Б, учбовий центр СЕНС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єдьюкейшн</w:t>
            </w:r>
            <w:proofErr w:type="spellEnd"/>
          </w:p>
        </w:tc>
      </w:tr>
      <w:tr w:rsidR="00E643B2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  <w:shd w:val="clear" w:color="auto" w:fill="auto"/>
          </w:tcPr>
          <w:p w:rsidR="00E643B2" w:rsidRDefault="00F00410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Катвалян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Ельміра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Арменівна</w:t>
            </w:r>
            <w:proofErr w:type="spellEnd"/>
          </w:p>
        </w:tc>
      </w:tr>
      <w:tr w:rsidR="00E643B2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  <w:shd w:val="clear" w:color="auto" w:fill="auto"/>
          </w:tcPr>
          <w:p w:rsidR="00E643B2" w:rsidRDefault="00F00410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практикуючий лікар-стоматолог, лікар клінічного центру SENSE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dental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&amp;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laser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practice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 області реставрацій всіх груп зубів. </w:t>
            </w:r>
          </w:p>
          <w:p w:rsidR="00E643B2" w:rsidRDefault="00F00410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Учасник конференцій та навчальних програм з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ендодонтії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і реставрації зубів. </w:t>
            </w:r>
          </w:p>
          <w:p w:rsidR="00E643B2" w:rsidRDefault="00F00410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Лектор SENSE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education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E643B2" w:rsidRPr="007063E5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  <w:shd w:val="clear" w:color="auto" w:fill="auto"/>
          </w:tcPr>
          <w:p w:rsidR="00C672CC" w:rsidRPr="007063E5" w:rsidRDefault="007063E5">
            <w:pPr>
              <w:widowControl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План лекційної частини:</w:t>
            </w:r>
            <w:r w:rsidRPr="007063E5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Коффердам</w:t>
            </w:r>
            <w:proofErr w:type="spellEnd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. Базові знання</w:t>
            </w:r>
            <w:r w:rsidRPr="007063E5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Ергономіка роботи у мікроскоп</w:t>
            </w:r>
            <w:r w:rsidRPr="007063E5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Препарування твердих тканин зуба</w:t>
            </w:r>
            <w:r w:rsidRPr="007063E5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Адгезивний</w:t>
            </w:r>
            <w:proofErr w:type="spellEnd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протокол</w:t>
            </w:r>
            <w:r w:rsidRPr="007063E5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Морфологія бокових зубів</w:t>
            </w:r>
            <w:r w:rsidRPr="007063E5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Протокол полір</w:t>
            </w:r>
            <w:bookmarkStart w:id="1" w:name="_GoBack"/>
            <w:bookmarkEnd w:id="1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ування реставрацій</w:t>
            </w:r>
            <w:r w:rsidRPr="007063E5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7063E5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План практичної частини:</w:t>
            </w:r>
            <w:r w:rsidRPr="007063E5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Моделювання на фантомі першого моляру верхньої або нижньої щелепи (на вибір)</w:t>
            </w:r>
            <w:r w:rsidRPr="007063E5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Моделювання на фантомі другого </w:t>
            </w:r>
            <w:proofErr w:type="spellStart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премоляра</w:t>
            </w:r>
            <w:proofErr w:type="spellEnd"/>
            <w:r w:rsidRPr="007063E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верхньої або нижньої щелепи (на вибір)</w:t>
            </w:r>
          </w:p>
        </w:tc>
      </w:tr>
      <w:tr w:rsidR="00E643B2" w:rsidRPr="007063E5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E643B2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E643B2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 w:rsidR="00E643B2" w:rsidRPr="007063E5" w:rsidTr="007063E5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643B2" w:rsidRPr="00C672CC" w:rsidRDefault="00E643B2" w:rsidP="00C672CC">
      <w:pPr>
        <w:pStyle w:val="a6"/>
        <w:ind w:left="0"/>
        <w:rPr>
          <w:lang w:val="ru-RU"/>
        </w:rPr>
      </w:pPr>
    </w:p>
    <w:sectPr w:rsidR="00E643B2" w:rsidRPr="00C672CC">
      <w:footerReference w:type="default" r:id="rId7"/>
      <w:pgSz w:w="11906" w:h="16838"/>
      <w:pgMar w:top="1134" w:right="850" w:bottom="1134" w:left="1701" w:header="0" w:footer="70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816" w:rsidRDefault="005A1816">
      <w:r>
        <w:separator/>
      </w:r>
    </w:p>
  </w:endnote>
  <w:endnote w:type="continuationSeparator" w:id="0">
    <w:p w:rsidR="005A1816" w:rsidRDefault="005A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263736"/>
      <w:docPartObj>
        <w:docPartGallery w:val="Page Numbers (Bottom of Page)"/>
        <w:docPartUnique/>
      </w:docPartObj>
    </w:sdtPr>
    <w:sdtEndPr/>
    <w:sdtContent>
      <w:p w:rsidR="00E643B2" w:rsidRDefault="00F00410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063E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816" w:rsidRDefault="005A1816">
      <w:r>
        <w:separator/>
      </w:r>
    </w:p>
  </w:footnote>
  <w:footnote w:type="continuationSeparator" w:id="0">
    <w:p w:rsidR="005A1816" w:rsidRDefault="005A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1006"/>
    <w:multiLevelType w:val="multilevel"/>
    <w:tmpl w:val="E8021C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9406BF"/>
    <w:multiLevelType w:val="multilevel"/>
    <w:tmpl w:val="07849A8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B2"/>
    <w:rsid w:val="005A1816"/>
    <w:rsid w:val="005E2928"/>
    <w:rsid w:val="007063E5"/>
    <w:rsid w:val="00833FAE"/>
    <w:rsid w:val="00C672CC"/>
    <w:rsid w:val="00E643B2"/>
    <w:rsid w:val="00F0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5ACB7-43A7-4E12-919F-3D32EDDF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Нижний колонтитул Знак"/>
    <w:basedOn w:val="a0"/>
    <w:uiPriority w:val="99"/>
    <w:qFormat/>
    <w:rsid w:val="00EB66CA"/>
    <w:rPr>
      <w:rFonts w:ascii="Times New Roman" w:eastAsia="Times New Roman" w:hAnsi="Times New Roman" w:cs="Times New Roman"/>
      <w:lang w:val="en-US"/>
    </w:rPr>
  </w:style>
  <w:style w:type="character" w:customStyle="1" w:styleId="ListLabel1">
    <w:name w:val="ListLabel 1"/>
    <w:qFormat/>
    <w:rPr>
      <w:b/>
      <w:bCs/>
      <w:sz w:val="24"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  <w:sz w:val="24"/>
    </w:rPr>
  </w:style>
  <w:style w:type="character" w:customStyle="1" w:styleId="ListLabel5">
    <w:name w:val="ListLabel 5"/>
    <w:qFormat/>
    <w:rPr>
      <w:b/>
      <w:bCs/>
      <w:sz w:val="24"/>
    </w:rPr>
  </w:style>
  <w:style w:type="character" w:customStyle="1" w:styleId="ListLabel6">
    <w:name w:val="ListLabel 6"/>
    <w:qFormat/>
    <w:rPr>
      <w:b/>
      <w:bCs/>
      <w:sz w:val="24"/>
    </w:rPr>
  </w:style>
  <w:style w:type="character" w:customStyle="1" w:styleId="ListLabel7">
    <w:name w:val="ListLabel 7"/>
    <w:qFormat/>
    <w:rPr>
      <w:b/>
      <w:bCs/>
      <w:sz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EB66CA"/>
    <w:pPr>
      <w:ind w:left="161"/>
      <w:jc w:val="both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b">
    <w:name w:val="footer"/>
    <w:basedOn w:val="a"/>
    <w:uiPriority w:val="99"/>
    <w:rsid w:val="00EB66C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CE1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dc:description/>
  <cp:lastModifiedBy>user</cp:lastModifiedBy>
  <cp:revision>11</cp:revision>
  <dcterms:created xsi:type="dcterms:W3CDTF">2022-06-09T07:58:00Z</dcterms:created>
  <dcterms:modified xsi:type="dcterms:W3CDTF">2023-12-01T10:34:00Z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