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3B2" w:rsidRDefault="00F0041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КАРТКА ЗАХОДУ</w:t>
      </w:r>
    </w:p>
    <w:p w:rsidR="00E643B2" w:rsidRDefault="00F00410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>
        <w:rPr>
          <w:color w:val="000000"/>
          <w:sz w:val="28"/>
          <w:szCs w:val="28"/>
          <w:lang w:val="uk-UA"/>
        </w:rPr>
        <w:t>)</w:t>
      </w:r>
    </w:p>
    <w:p w:rsidR="00E643B2" w:rsidRDefault="00F0041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БПР МЕДИЧНИХ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ТА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ФАРМАЦЕВТИЧНИХ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ПРАЦІВНИКІВ</w:t>
      </w:r>
    </w:p>
    <w:p w:rsidR="00C672CC" w:rsidRDefault="00C672CC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c"/>
        <w:tblW w:w="8639" w:type="dxa"/>
        <w:tblLook w:val="04A0" w:firstRow="1" w:lastRow="0" w:firstColumn="1" w:lastColumn="0" w:noHBand="0" w:noVBand="1"/>
      </w:tblPr>
      <w:tblGrid>
        <w:gridCol w:w="3964"/>
        <w:gridCol w:w="4675"/>
      </w:tblGrid>
      <w:tr w:rsidR="00E643B2" w:rsidRPr="00D74C5E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4" w:type="dxa"/>
            <w:shd w:val="clear" w:color="auto" w:fill="auto"/>
          </w:tcPr>
          <w:p w:rsidR="00E643B2" w:rsidRPr="00833FAE" w:rsidRDefault="00833FAE">
            <w:pPr>
              <w:widowControl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Функціональні</w:t>
            </w:r>
            <w:proofErr w:type="spellEnd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естетичні</w:t>
            </w:r>
            <w:proofErr w:type="spellEnd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особливості</w:t>
            </w:r>
            <w:proofErr w:type="spellEnd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прямої</w:t>
            </w:r>
            <w:proofErr w:type="spellEnd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реставрації</w:t>
            </w:r>
            <w:proofErr w:type="spellEnd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фронтальної</w:t>
            </w:r>
            <w:proofErr w:type="spellEnd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групи</w:t>
            </w:r>
            <w:proofErr w:type="spellEnd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зубів</w:t>
            </w:r>
            <w:proofErr w:type="spellEnd"/>
          </w:p>
        </w:tc>
      </w:tr>
      <w:tr w:rsidR="00E643B2" w:rsidRPr="00D74C5E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4" w:type="dxa"/>
            <w:shd w:val="clear" w:color="auto" w:fill="auto"/>
          </w:tcPr>
          <w:p w:rsidR="00E643B2" w:rsidRPr="00C672CC" w:rsidRDefault="00F00410">
            <w:pPr>
              <w:spacing w:line="100" w:lineRule="atLeast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color w:val="1F1F1F"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:rsidR="00E643B2" w:rsidRPr="00C672CC" w:rsidRDefault="00F00410">
            <w:pPr>
              <w:spacing w:line="100" w:lineRule="atLeast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color w:val="1F1F1F"/>
                <w:sz w:val="24"/>
                <w:szCs w:val="24"/>
                <w:lang w:val="uk-UA"/>
              </w:rPr>
              <w:t>«СЕНС ЕДЬЮКЕЙШН»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Немає</w:t>
            </w:r>
          </w:p>
        </w:tc>
      </w:tr>
      <w:tr w:rsidR="00E643B2" w:rsidRPr="00640284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4" w:type="dxa"/>
            <w:shd w:val="clear" w:color="auto" w:fill="auto"/>
          </w:tcPr>
          <w:p w:rsidR="00D74C5E" w:rsidRPr="00D74C5E" w:rsidRDefault="00D74C5E" w:rsidP="00D74C5E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>39. дитяча стоматологія</w:t>
            </w:r>
          </w:p>
          <w:p w:rsidR="00D74C5E" w:rsidRPr="00D74C5E" w:rsidRDefault="00D74C5E" w:rsidP="00D74C5E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>79.ортодонтія</w:t>
            </w:r>
          </w:p>
          <w:p w:rsidR="00D74C5E" w:rsidRPr="00D74C5E" w:rsidRDefault="00D74C5E" w:rsidP="00D74C5E">
            <w:pPr>
              <w:rPr>
                <w:b/>
                <w:sz w:val="24"/>
                <w:szCs w:val="24"/>
                <w:lang w:val="ru-RU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>80. ортопедична стоматологія</w:t>
            </w:r>
          </w:p>
          <w:p w:rsidR="00D74C5E" w:rsidRPr="00D74C5E" w:rsidRDefault="00D74C5E" w:rsidP="00D74C5E">
            <w:pPr>
              <w:rPr>
                <w:b/>
                <w:sz w:val="24"/>
                <w:szCs w:val="24"/>
                <w:lang w:val="ru-RU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 xml:space="preserve">85. </w:t>
            </w:r>
            <w:proofErr w:type="spellStart"/>
            <w:r w:rsidRPr="00D74C5E">
              <w:rPr>
                <w:b/>
                <w:bCs/>
                <w:sz w:val="24"/>
                <w:szCs w:val="24"/>
                <w:lang w:val="uk-UA"/>
              </w:rPr>
              <w:t>пародонтологія</w:t>
            </w:r>
            <w:proofErr w:type="spellEnd"/>
          </w:p>
          <w:p w:rsidR="00D74C5E" w:rsidRPr="00D74C5E" w:rsidRDefault="00D74C5E" w:rsidP="00D74C5E">
            <w:pPr>
              <w:rPr>
                <w:b/>
                <w:sz w:val="24"/>
                <w:szCs w:val="24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 xml:space="preserve">105. стоматологія </w:t>
            </w:r>
          </w:p>
          <w:p w:rsidR="00D74C5E" w:rsidRPr="00D74C5E" w:rsidRDefault="00D74C5E" w:rsidP="00D74C5E">
            <w:pPr>
              <w:rPr>
                <w:b/>
                <w:bCs/>
                <w:sz w:val="24"/>
                <w:szCs w:val="24"/>
                <w:lang w:val="uk-UA"/>
              </w:rPr>
            </w:pPr>
            <w:bookmarkStart w:id="0" w:name="__DdeLink__2049_1431819204"/>
            <w:r w:rsidRPr="00D74C5E">
              <w:rPr>
                <w:b/>
                <w:bCs/>
                <w:sz w:val="24"/>
                <w:szCs w:val="24"/>
                <w:lang w:val="uk-UA"/>
              </w:rPr>
              <w:t xml:space="preserve">116. терапевтична стоматологія </w:t>
            </w:r>
            <w:bookmarkEnd w:id="0"/>
          </w:p>
          <w:p w:rsidR="00E643B2" w:rsidRDefault="00D74C5E" w:rsidP="00D74C5E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>129. хірургічна стоматологія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E643B2" w:rsidRPr="00D74C5E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4" w:type="dxa"/>
            <w:shd w:val="clear" w:color="auto" w:fill="auto"/>
          </w:tcPr>
          <w:p w:rsidR="00E643B2" w:rsidRPr="00C672CC" w:rsidRDefault="00C672CC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 з оволодіння практичними навичками</w:t>
            </w:r>
            <w:r w:rsidR="00F00410">
              <w:rPr>
                <w:b/>
                <w:bCs/>
                <w:sz w:val="24"/>
                <w:szCs w:val="24"/>
                <w:lang w:val="uk-UA"/>
              </w:rPr>
              <w:t xml:space="preserve">  (індивідуальне заняття)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jc w:val="center"/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1 учасник </w:t>
            </w:r>
          </w:p>
        </w:tc>
      </w:tr>
      <w:tr w:rsidR="00E643B2" w:rsidRPr="00D74C5E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4" w:type="dxa"/>
            <w:shd w:val="clear" w:color="auto" w:fill="auto"/>
          </w:tcPr>
          <w:p w:rsidR="00E643B2" w:rsidRPr="00C672CC" w:rsidRDefault="00F00410" w:rsidP="00C672CC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Покращення знань у сфері </w:t>
            </w:r>
            <w:r w:rsidR="00C672CC">
              <w:rPr>
                <w:b/>
                <w:bCs/>
                <w:sz w:val="24"/>
                <w:szCs w:val="24"/>
                <w:lang w:val="uk-UA"/>
              </w:rPr>
              <w:t>реставрацій фронтальної групи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зубів</w:t>
            </w:r>
          </w:p>
        </w:tc>
      </w:tr>
      <w:tr w:rsidR="00E643B2" w:rsidRPr="00D74C5E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4" w:type="dxa"/>
            <w:shd w:val="clear" w:color="auto" w:fill="auto"/>
          </w:tcPr>
          <w:p w:rsidR="00E643B2" w:rsidRDefault="00C672C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 з оволодіння практични</w:t>
            </w:r>
            <w:r w:rsidR="00833FAE">
              <w:rPr>
                <w:b/>
                <w:bCs/>
                <w:sz w:val="24"/>
                <w:szCs w:val="24"/>
                <w:lang w:val="uk-UA"/>
              </w:rPr>
              <w:t>м</w:t>
            </w:r>
            <w:r>
              <w:rPr>
                <w:b/>
                <w:bCs/>
                <w:sz w:val="24"/>
                <w:szCs w:val="24"/>
                <w:lang w:val="uk-UA"/>
              </w:rPr>
              <w:t>и навичками</w:t>
            </w:r>
            <w:r w:rsidR="00F00410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4" w:type="dxa"/>
            <w:shd w:val="clear" w:color="auto" w:fill="auto"/>
          </w:tcPr>
          <w:p w:rsidR="00E643B2" w:rsidRDefault="00C672C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15</w:t>
            </w:r>
            <w:r w:rsidR="00F00410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4" w:type="dxa"/>
            <w:shd w:val="clear" w:color="auto" w:fill="auto"/>
          </w:tcPr>
          <w:p w:rsidR="00E643B2" w:rsidRPr="00D74C5E" w:rsidRDefault="00D74C5E">
            <w:pPr>
              <w:jc w:val="center"/>
              <w:rPr>
                <w:b/>
                <w:lang w:val="uk-UA"/>
              </w:rPr>
            </w:pPr>
            <w:r w:rsidRPr="00D74C5E">
              <w:rPr>
                <w:b/>
                <w:lang w:val="uk-UA"/>
              </w:rPr>
              <w:t>14/10/2024</w:t>
            </w:r>
          </w:p>
        </w:tc>
      </w:tr>
      <w:tr w:rsidR="00E643B2" w:rsidRPr="00D74C5E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м. Харків, вул. Конторська, 5-Б, учбовий центр СЕНС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єдьюкейшн</w:t>
            </w:r>
            <w:proofErr w:type="spellEnd"/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Катвалян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Ельміра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Арменівна</w:t>
            </w:r>
            <w:proofErr w:type="spellEnd"/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практикуючий лікар-стоматолог, лікар клінічного центру SENSE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dental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&amp;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laser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practice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в області реставрацій всіх груп зубів. </w:t>
            </w:r>
          </w:p>
          <w:p w:rsidR="00E643B2" w:rsidRDefault="00F00410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Учасник конференцій та навчальних програм з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ендодонтії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і реставрації зубів. </w:t>
            </w:r>
          </w:p>
          <w:p w:rsidR="00E643B2" w:rsidRDefault="00F00410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Лектор SENSE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education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E643B2" w:rsidRPr="00D74C5E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4" w:type="dxa"/>
            <w:shd w:val="clear" w:color="auto" w:fill="auto"/>
          </w:tcPr>
          <w:p w:rsidR="00E643B2" w:rsidRDefault="00C672CC">
            <w:pPr>
              <w:widowControl/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План лекційної частини:</w:t>
            </w:r>
            <w:r w:rsidRPr="00C672CC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proofErr w:type="spellStart"/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Коффердам</w:t>
            </w:r>
            <w:proofErr w:type="spellEnd"/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. Базові знання</w:t>
            </w:r>
            <w:r w:rsidRPr="00C672CC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- Ергономіка роботи у мікроскоп</w:t>
            </w:r>
            <w:r w:rsidRPr="00C672CC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- Препарування твердих тканин зуба</w:t>
            </w:r>
            <w:r w:rsidRPr="00C672CC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proofErr w:type="spellStart"/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Адгезивний</w:t>
            </w:r>
            <w:proofErr w:type="spellEnd"/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протокол</w:t>
            </w:r>
            <w:r w:rsidRPr="00C672CC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- Формування піднебінної стінки, </w:t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</w:rPr>
              <w:t>free</w:t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</w:rPr>
              <w:t>hand</w:t>
            </w:r>
            <w:r w:rsidRPr="00C672CC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- Естетична реставрація фронтальних зубів</w:t>
            </w:r>
            <w:r w:rsidRPr="00C672CC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- Протокол полірування реставрацій</w:t>
            </w:r>
            <w:r w:rsidRPr="00C672CC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bookmarkStart w:id="1" w:name="_GoBack"/>
            <w:bookmarkEnd w:id="1"/>
            <w:r w:rsidRPr="00C672CC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План практичної частини:</w:t>
            </w:r>
            <w:r w:rsidRPr="00C672CC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Моделювання на фантомі центрального різця верхньої щелепи по ||| та |</w:t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</w:rPr>
              <w:t>V</w:t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класу</w:t>
            </w:r>
          </w:p>
          <w:p w:rsidR="00C672CC" w:rsidRPr="00C672CC" w:rsidRDefault="00C672CC">
            <w:pPr>
              <w:widowControl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643B2" w:rsidRPr="00D74C5E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4" w:type="dxa"/>
            <w:shd w:val="clear" w:color="auto" w:fill="auto"/>
          </w:tcPr>
          <w:p w:rsidR="00E643B2" w:rsidRDefault="00E643B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Ні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Тестування </w:t>
            </w:r>
          </w:p>
        </w:tc>
      </w:tr>
      <w:tr w:rsidR="00E643B2" w:rsidRPr="00D74C5E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заходу БПР (</w:t>
            </w:r>
            <w:r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4" w:type="dxa"/>
            <w:shd w:val="clear" w:color="auto" w:fill="auto"/>
          </w:tcPr>
          <w:p w:rsidR="00E643B2" w:rsidRDefault="00E643B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E643B2" w:rsidRPr="00C672CC" w:rsidRDefault="00E643B2" w:rsidP="00C672CC">
      <w:pPr>
        <w:pStyle w:val="a6"/>
        <w:ind w:left="0"/>
        <w:rPr>
          <w:lang w:val="ru-RU"/>
        </w:rPr>
      </w:pPr>
    </w:p>
    <w:sectPr w:rsidR="00E643B2" w:rsidRPr="00C672CC">
      <w:footerReference w:type="default" r:id="rId7"/>
      <w:pgSz w:w="11906" w:h="16838"/>
      <w:pgMar w:top="1134" w:right="850" w:bottom="1134" w:left="1701" w:header="0" w:footer="709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42E" w:rsidRDefault="00A6242E">
      <w:r>
        <w:separator/>
      </w:r>
    </w:p>
  </w:endnote>
  <w:endnote w:type="continuationSeparator" w:id="0">
    <w:p w:rsidR="00A6242E" w:rsidRDefault="00A6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263736"/>
      <w:docPartObj>
        <w:docPartGallery w:val="Page Numbers (Bottom of Page)"/>
        <w:docPartUnique/>
      </w:docPartObj>
    </w:sdtPr>
    <w:sdtEndPr/>
    <w:sdtContent>
      <w:p w:rsidR="00E643B2" w:rsidRDefault="00F00410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74C5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42E" w:rsidRDefault="00A6242E">
      <w:r>
        <w:separator/>
      </w:r>
    </w:p>
  </w:footnote>
  <w:footnote w:type="continuationSeparator" w:id="0">
    <w:p w:rsidR="00A6242E" w:rsidRDefault="00A62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1006"/>
    <w:multiLevelType w:val="multilevel"/>
    <w:tmpl w:val="E8021C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99406BF"/>
    <w:multiLevelType w:val="multilevel"/>
    <w:tmpl w:val="07849A8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B2"/>
    <w:rsid w:val="005E2928"/>
    <w:rsid w:val="00640284"/>
    <w:rsid w:val="00833FAE"/>
    <w:rsid w:val="00A6242E"/>
    <w:rsid w:val="00C672CC"/>
    <w:rsid w:val="00D74C5E"/>
    <w:rsid w:val="00E643B2"/>
    <w:rsid w:val="00F00410"/>
    <w:rsid w:val="00F4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5ACB7-43A7-4E12-919F-3D32EDDF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aa-E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</w:pPr>
    <w:rPr>
      <w:rFonts w:ascii="Times New Roman" w:eastAsia="Times New Roman" w:hAnsi="Times New Roman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Нижний колонтитул Знак"/>
    <w:basedOn w:val="a0"/>
    <w:uiPriority w:val="99"/>
    <w:qFormat/>
    <w:rsid w:val="00EB66CA"/>
    <w:rPr>
      <w:rFonts w:ascii="Times New Roman" w:eastAsia="Times New Roman" w:hAnsi="Times New Roman" w:cs="Times New Roman"/>
      <w:lang w:val="en-US"/>
    </w:rPr>
  </w:style>
  <w:style w:type="character" w:customStyle="1" w:styleId="ListLabel1">
    <w:name w:val="ListLabel 1"/>
    <w:qFormat/>
    <w:rPr>
      <w:b/>
      <w:bCs/>
      <w:sz w:val="24"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b/>
      <w:bCs/>
      <w:sz w:val="24"/>
    </w:rPr>
  </w:style>
  <w:style w:type="character" w:customStyle="1" w:styleId="ListLabel5">
    <w:name w:val="ListLabel 5"/>
    <w:qFormat/>
    <w:rPr>
      <w:b/>
      <w:bCs/>
      <w:sz w:val="24"/>
    </w:rPr>
  </w:style>
  <w:style w:type="character" w:customStyle="1" w:styleId="ListLabel6">
    <w:name w:val="ListLabel 6"/>
    <w:qFormat/>
    <w:rPr>
      <w:b/>
      <w:bCs/>
      <w:sz w:val="24"/>
    </w:rPr>
  </w:style>
  <w:style w:type="character" w:customStyle="1" w:styleId="ListLabel7">
    <w:name w:val="ListLabel 7"/>
    <w:qFormat/>
    <w:rPr>
      <w:b/>
      <w:bCs/>
      <w:sz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EB66CA"/>
    <w:pPr>
      <w:ind w:left="161"/>
      <w:jc w:val="both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b">
    <w:name w:val="footer"/>
    <w:basedOn w:val="a"/>
    <w:uiPriority w:val="99"/>
    <w:rsid w:val="00EB66CA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rsid w:val="00CE1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dc:description/>
  <cp:lastModifiedBy>user</cp:lastModifiedBy>
  <cp:revision>12</cp:revision>
  <dcterms:created xsi:type="dcterms:W3CDTF">2022-06-09T07:58:00Z</dcterms:created>
  <dcterms:modified xsi:type="dcterms:W3CDTF">2024-09-06T10:57:00Z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